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Newsletter/April, 2021</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04">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Kindergarten Registration </w:t>
      </w:r>
      <w:r w:rsidDel="00000000" w:rsidR="00000000" w:rsidRPr="00000000">
        <w:rPr>
          <w:rFonts w:ascii="Comfortaa" w:cs="Comfortaa" w:eastAsia="Comfortaa" w:hAnsi="Comfortaa"/>
          <w:sz w:val="20"/>
          <w:szCs w:val="20"/>
          <w:rtl w:val="0"/>
        </w:rPr>
        <w:t xml:space="preserve">is underway!  For kindergarten, a child must turn 5 by September 1.  For transitional kindergarten, a child must turn 5 by December 2.  Please call the office to set up a time to pick up registration paperwork on a Wednesday.  We can also mail the packet to you.</w:t>
      </w:r>
    </w:p>
    <w:p w:rsidR="00000000" w:rsidDel="00000000" w:rsidP="00000000" w:rsidRDefault="00000000" w:rsidRPr="00000000" w14:paraId="00000005">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After School Program (ASES)</w:t>
      </w:r>
      <w:r w:rsidDel="00000000" w:rsidR="00000000" w:rsidRPr="00000000">
        <w:rPr>
          <w:rFonts w:ascii="Comfortaa" w:cs="Comfortaa" w:eastAsia="Comfortaa" w:hAnsi="Comfortaa"/>
          <w:sz w:val="20"/>
          <w:szCs w:val="20"/>
          <w:rtl w:val="0"/>
        </w:rPr>
        <w:t xml:space="preserve"> registration paperwork for next year will be sent home soon.  </w:t>
      </w:r>
    </w:p>
    <w:p w:rsidR="00000000" w:rsidDel="00000000" w:rsidP="00000000" w:rsidRDefault="00000000" w:rsidRPr="00000000" w14:paraId="00000007">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color w:val="1a1a1a"/>
          <w:sz w:val="20"/>
          <w:szCs w:val="20"/>
        </w:rPr>
      </w:pPr>
      <w:r w:rsidDel="00000000" w:rsidR="00000000" w:rsidRPr="00000000">
        <w:rPr>
          <w:rFonts w:ascii="Comfortaa" w:cs="Comfortaa" w:eastAsia="Comfortaa" w:hAnsi="Comfortaa"/>
          <w:b w:val="1"/>
          <w:sz w:val="20"/>
          <w:szCs w:val="20"/>
          <w:u w:val="single"/>
          <w:rtl w:val="0"/>
        </w:rPr>
        <w:t xml:space="preserve">LCAP</w:t>
      </w:r>
      <w:r w:rsidDel="00000000" w:rsidR="00000000" w:rsidRPr="00000000">
        <w:rPr>
          <w:rFonts w:ascii="Comfortaa" w:cs="Comfortaa" w:eastAsia="Comfortaa" w:hAnsi="Comfortaa"/>
          <w:sz w:val="20"/>
          <w:szCs w:val="20"/>
          <w:rtl w:val="0"/>
        </w:rPr>
        <w:t xml:space="preserve"> - </w:t>
      </w:r>
      <w:r w:rsidDel="00000000" w:rsidR="00000000" w:rsidRPr="00000000">
        <w:rPr>
          <w:rFonts w:ascii="Comfortaa" w:cs="Comfortaa" w:eastAsia="Comfortaa" w:hAnsi="Comfortaa"/>
          <w:color w:val="1a1a1a"/>
          <w:sz w:val="20"/>
          <w:szCs w:val="20"/>
          <w:rtl w:val="0"/>
        </w:rPr>
        <w:t xml:space="preserve">we are seeking input from you, the parents of our students, on our LCAP (Local Control and Accountability Plan) update.  Please consider attending one of our stakeholder input meetings, or call or email Mrs. Gossien regarding how we spend our school’s dollars.  The current LCAP is on our website.</w:t>
      </w:r>
    </w:p>
    <w:p w:rsidR="00000000" w:rsidDel="00000000" w:rsidP="00000000" w:rsidRDefault="00000000" w:rsidRPr="00000000" w14:paraId="00000009">
      <w:pPr>
        <w:rPr>
          <w:rFonts w:ascii="Comfortaa" w:cs="Comfortaa" w:eastAsia="Comfortaa" w:hAnsi="Comfortaa"/>
          <w:color w:val="1a1a1a"/>
          <w:sz w:val="20"/>
          <w:szCs w:val="20"/>
        </w:rPr>
      </w:pPr>
      <w:r w:rsidDel="00000000" w:rsidR="00000000" w:rsidRPr="00000000">
        <w:rPr>
          <w:rFonts w:ascii="Comfortaa" w:cs="Comfortaa" w:eastAsia="Comfortaa" w:hAnsi="Comfortaa"/>
          <w:color w:val="1a1a1a"/>
          <w:sz w:val="20"/>
          <w:szCs w:val="20"/>
          <w:rtl w:val="0"/>
        </w:rPr>
        <w:t xml:space="preserve">The next opportunity for public input is at the monthly school board meeting on Thursday, April 8, at 7:00 PM.  See below, or check the school’s website, for login information to this meeting.</w:t>
      </w:r>
    </w:p>
    <w:p w:rsidR="00000000" w:rsidDel="00000000" w:rsidP="00000000" w:rsidRDefault="00000000" w:rsidRPr="00000000" w14:paraId="0000000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0B">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Book Fair! </w:t>
      </w:r>
      <w:r w:rsidDel="00000000" w:rsidR="00000000" w:rsidRPr="00000000">
        <w:rPr>
          <w:rFonts w:ascii="Comfortaa" w:cs="Comfortaa" w:eastAsia="Comfortaa" w:hAnsi="Comfortaa"/>
          <w:sz w:val="20"/>
          <w:szCs w:val="20"/>
          <w:rtl w:val="0"/>
        </w:rPr>
        <w:t xml:space="preserve"> We are planning to host a book fair in May.  More information will be sent home soon.</w:t>
      </w:r>
    </w:p>
    <w:p w:rsidR="00000000" w:rsidDel="00000000" w:rsidP="00000000" w:rsidRDefault="00000000" w:rsidRPr="00000000" w14:paraId="0000000C">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Summer Jump Start!</w:t>
      </w:r>
      <w:r w:rsidDel="00000000" w:rsidR="00000000" w:rsidRPr="00000000">
        <w:rPr>
          <w:rFonts w:ascii="Comfortaa" w:cs="Comfortaa" w:eastAsia="Comfortaa" w:hAnsi="Comfortaa"/>
          <w:sz w:val="20"/>
          <w:szCs w:val="20"/>
          <w:rtl w:val="0"/>
        </w:rPr>
        <w:t xml:space="preserve">  We are planning to run a summer jumpstart program in mid August for those students who need a little extra support before the start of the 2021-2022 school year.  Your child’s teacher will contact you if (s)he believes your child will benefit from this academic intervention program.  If you have any questions, please contact your child’s teacher.</w:t>
        <w:br w:type="textWrapping"/>
      </w:r>
    </w:p>
    <w:p w:rsidR="00000000" w:rsidDel="00000000" w:rsidP="00000000" w:rsidRDefault="00000000" w:rsidRPr="00000000" w14:paraId="0000000E">
      <w:pPr>
        <w:jc w:val="cente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March </w:t>
      </w:r>
      <w:r w:rsidDel="00000000" w:rsidR="00000000" w:rsidRPr="00000000">
        <w:rPr>
          <w:rFonts w:ascii="Comfortaa" w:cs="Comfortaa" w:eastAsia="Comfortaa" w:hAnsi="Comfortaa"/>
          <w:b w:val="1"/>
          <w:sz w:val="20"/>
          <w:szCs w:val="20"/>
          <w:u w:val="single"/>
          <w:rtl w:val="0"/>
        </w:rPr>
        <w:t xml:space="preserve"> Award Winners for TK-8th Grades:</w:t>
      </w:r>
    </w:p>
    <w:p w:rsidR="00000000" w:rsidDel="00000000" w:rsidP="00000000" w:rsidRDefault="00000000" w:rsidRPr="00000000" w14:paraId="0000000F">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Students of the Month:</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 Bryce Tillman, Damien Nelson</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Xenoclea Miller-Vaughn, Zachary Harris, Alexander Harris, Allen Marino, Jaycee Merrill, Mateo Jimenez, Hailey Harris, Jad Kilby,</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Kayman Mandon, Jinneva Schermerhorn, Kayli Finch, Ernest Garcia, Madison Clendenen, Alex Garcia, Allison Bartlett, Fabian Sanchez</w:t>
      </w:r>
    </w:p>
    <w:p w:rsidR="00000000" w:rsidDel="00000000" w:rsidP="00000000" w:rsidRDefault="00000000" w:rsidRPr="00000000" w14:paraId="00000010">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SWAG Award Winners:</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 K’emana Daignault, Kingston Nevarez, Bailey Keppeler, Wyatt Miller, William Campbell, Elijah Susmilch, Shaylee Daggett, Colt Anker, Taya Bramlett, Logan Berti, John Christy</w:t>
      </w:r>
    </w:p>
    <w:p w:rsidR="00000000" w:rsidDel="00000000" w:rsidP="00000000" w:rsidRDefault="00000000" w:rsidRPr="00000000" w14:paraId="00000013">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2nd Trimester Honor Roll:</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Logan Berti, Wyatt Chadbourne, John Christy, Madison Clendenen</w:t>
        <w:tab/>
      </w:r>
    </w:p>
    <w:p w:rsidR="00000000" w:rsidDel="00000000" w:rsidP="00000000" w:rsidRDefault="00000000" w:rsidRPr="00000000" w14:paraId="00000015">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Chandler Crenshaw, Katlynn Finch, Alex Garcia, Bryson Gillam-Estrada, Michael Hansen </w:t>
        <w:tab/>
      </w:r>
    </w:p>
    <w:p w:rsidR="00000000" w:rsidDel="00000000" w:rsidP="00000000" w:rsidRDefault="00000000" w:rsidRPr="00000000" w14:paraId="00000016">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Hunter Hatten, Jerryn Kilby, Rain Kline, Jason Mahar, Lizette Maldonado, Dustin Rexford</w:t>
        <w:tab/>
      </w:r>
    </w:p>
    <w:p w:rsidR="00000000" w:rsidDel="00000000" w:rsidP="00000000" w:rsidRDefault="00000000" w:rsidRPr="00000000" w14:paraId="00000017">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Briley Tillman, Brandon Warmbold</w:t>
        <w:tab/>
      </w:r>
    </w:p>
    <w:p w:rsidR="00000000" w:rsidDel="00000000" w:rsidP="00000000" w:rsidRDefault="00000000" w:rsidRPr="00000000" w14:paraId="00000018">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2nd Trimester Principal’s List:</w:t>
      </w:r>
      <w:r w:rsidDel="00000000" w:rsidR="00000000" w:rsidRPr="00000000">
        <w:rPr>
          <w:rFonts w:ascii="Comfortaa" w:cs="Comfortaa" w:eastAsia="Comfortaa" w:hAnsi="Comfortaa"/>
          <w:sz w:val="20"/>
          <w:szCs w:val="20"/>
          <w:rtl w:val="0"/>
        </w:rPr>
        <w:t xml:space="preserve"> Salvador Alcazar, Kavi Bolden, Taya Bramlett, Kayli Finch</w:t>
        <w:tab/>
      </w:r>
    </w:p>
    <w:p w:rsidR="00000000" w:rsidDel="00000000" w:rsidP="00000000" w:rsidRDefault="00000000" w:rsidRPr="00000000" w14:paraId="0000001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Makenzie Garzini, Alexa Harris, Maggie Lewis, Alexis Mendez, Casey Moore, Fabian Sanchez </w:t>
        <w:tab/>
      </w:r>
    </w:p>
    <w:p w:rsidR="00000000" w:rsidDel="00000000" w:rsidP="00000000" w:rsidRDefault="00000000" w:rsidRPr="00000000" w14:paraId="0000001B">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2nd Trimester 4.0 Honor Roll:</w:t>
      </w:r>
      <w:r w:rsidDel="00000000" w:rsidR="00000000" w:rsidRPr="00000000">
        <w:rPr>
          <w:rFonts w:ascii="Comfortaa" w:cs="Comfortaa" w:eastAsia="Comfortaa" w:hAnsi="Comfortaa"/>
          <w:sz w:val="20"/>
          <w:szCs w:val="20"/>
          <w:rtl w:val="0"/>
        </w:rPr>
        <w:t xml:space="preserve"> Jace Barsanti, Allison Bartlett, Lucas Fennell, Karrera Mandon </w:t>
        <w:tab/>
      </w:r>
    </w:p>
    <w:p w:rsidR="00000000" w:rsidDel="00000000" w:rsidP="00000000" w:rsidRDefault="00000000" w:rsidRPr="00000000" w14:paraId="0000001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sz w:val="17"/>
          <w:szCs w:val="17"/>
        </w:rPr>
      </w:pPr>
      <w:r w:rsidDel="00000000" w:rsidR="00000000" w:rsidRPr="00000000">
        <w:rPr>
          <w:rFonts w:ascii="Comfortaa" w:cs="Comfortaa" w:eastAsia="Comfortaa" w:hAnsi="Comfortaa"/>
          <w:b w:val="1"/>
          <w:sz w:val="18"/>
          <w:szCs w:val="18"/>
          <w:u w:val="single"/>
          <w:rtl w:val="0"/>
        </w:rPr>
        <w:t xml:space="preserve">UPCOMING DATES</w:t>
      </w:r>
      <w:r w:rsidDel="00000000" w:rsidR="00000000" w:rsidRPr="00000000">
        <w:rPr>
          <w:rFonts w:ascii="Comfortaa" w:cs="Comfortaa" w:eastAsia="Comfortaa" w:hAnsi="Comfortaa"/>
          <w:sz w:val="17"/>
          <w:szCs w:val="17"/>
          <w:rtl w:val="0"/>
        </w:rPr>
        <w:t xml:space="preserve">:</w:t>
      </w:r>
    </w:p>
    <w:p w:rsidR="00000000" w:rsidDel="00000000" w:rsidP="00000000" w:rsidRDefault="00000000" w:rsidRPr="00000000" w14:paraId="0000001F">
      <w:pPr>
        <w:rPr>
          <w:rFonts w:ascii="Comfortaa" w:cs="Comfortaa" w:eastAsia="Comfortaa" w:hAnsi="Comfortaa"/>
          <w:sz w:val="17"/>
          <w:szCs w:val="17"/>
          <w:highlight w:val="yellow"/>
        </w:rPr>
      </w:pPr>
      <w:r w:rsidDel="00000000" w:rsidR="00000000" w:rsidRPr="00000000">
        <w:rPr>
          <w:rFonts w:ascii="Comfortaa" w:cs="Comfortaa" w:eastAsia="Comfortaa" w:hAnsi="Comfortaa"/>
          <w:b w:val="1"/>
          <w:sz w:val="17"/>
          <w:szCs w:val="17"/>
          <w:rtl w:val="0"/>
        </w:rPr>
        <w:t xml:space="preserve">April 8</w:t>
      </w:r>
      <w:r w:rsidDel="00000000" w:rsidR="00000000" w:rsidRPr="00000000">
        <w:rPr>
          <w:rFonts w:ascii="Comfortaa" w:cs="Comfortaa" w:eastAsia="Comfortaa" w:hAnsi="Comfortaa"/>
          <w:sz w:val="17"/>
          <w:szCs w:val="17"/>
          <w:rtl w:val="0"/>
        </w:rPr>
        <w:tab/>
        <w:tab/>
      </w:r>
      <w:r w:rsidDel="00000000" w:rsidR="00000000" w:rsidRPr="00000000">
        <w:rPr>
          <w:rFonts w:ascii="Comfortaa" w:cs="Comfortaa" w:eastAsia="Comfortaa" w:hAnsi="Comfortaa"/>
          <w:sz w:val="17"/>
          <w:szCs w:val="17"/>
          <w:u w:val="single"/>
          <w:rtl w:val="0"/>
        </w:rPr>
        <w:t xml:space="preserve">Board Mtg./</w:t>
      </w:r>
      <w:r w:rsidDel="00000000" w:rsidR="00000000" w:rsidRPr="00000000">
        <w:rPr>
          <w:rFonts w:ascii="Comfortaa" w:cs="Comfortaa" w:eastAsia="Comfortaa" w:hAnsi="Comfortaa"/>
          <w:sz w:val="17"/>
          <w:szCs w:val="17"/>
          <w:u w:val="single"/>
          <w:rtl w:val="0"/>
        </w:rPr>
        <w:t xml:space="preserve">Opportunity for Public Input on LCAP</w:t>
      </w:r>
      <w:r w:rsidDel="00000000" w:rsidR="00000000" w:rsidRPr="00000000">
        <w:rPr>
          <w:rFonts w:ascii="Comfortaa" w:cs="Comfortaa" w:eastAsia="Comfortaa" w:hAnsi="Comfortaa"/>
          <w:sz w:val="17"/>
          <w:szCs w:val="17"/>
          <w:rtl w:val="0"/>
        </w:rPr>
        <w:t xml:space="preserve">/7:00/J</w:t>
      </w:r>
      <w:r w:rsidDel="00000000" w:rsidR="00000000" w:rsidRPr="00000000">
        <w:rPr>
          <w:rFonts w:ascii="Comfortaa" w:cs="Comfortaa" w:eastAsia="Comfortaa" w:hAnsi="Comfortaa"/>
          <w:sz w:val="17"/>
          <w:szCs w:val="17"/>
          <w:rtl w:val="0"/>
        </w:rPr>
        <w:t xml:space="preserve">oin Zoom Meeting at: </w:t>
      </w:r>
      <w:r w:rsidDel="00000000" w:rsidR="00000000" w:rsidRPr="00000000">
        <w:rPr>
          <w:rFonts w:ascii="Comfortaa" w:cs="Comfortaa" w:eastAsia="Comfortaa" w:hAnsi="Comfortaa"/>
          <w:sz w:val="17"/>
          <w:szCs w:val="17"/>
          <w:highlight w:val="yellow"/>
          <w:rtl w:val="0"/>
        </w:rPr>
        <w:t xml:space="preserve"> </w:t>
      </w:r>
    </w:p>
    <w:p w:rsidR="00000000" w:rsidDel="00000000" w:rsidP="00000000" w:rsidRDefault="00000000" w:rsidRPr="00000000" w14:paraId="00000020">
      <w:pPr>
        <w:rPr>
          <w:rFonts w:ascii="Comfortaa" w:cs="Comfortaa" w:eastAsia="Comfortaa" w:hAnsi="Comfortaa"/>
          <w:sz w:val="17"/>
          <w:szCs w:val="17"/>
        </w:rPr>
      </w:pPr>
      <w:r w:rsidDel="00000000" w:rsidR="00000000" w:rsidRPr="00000000">
        <w:rPr>
          <w:rFonts w:ascii="Comfortaa" w:cs="Comfortaa" w:eastAsia="Comfortaa" w:hAnsi="Comfortaa"/>
          <w:sz w:val="17"/>
          <w:szCs w:val="17"/>
          <w:highlight w:val="yellow"/>
          <w:rtl w:val="0"/>
        </w:rPr>
        <w:tab/>
        <w:tab/>
      </w:r>
      <w:r w:rsidDel="00000000" w:rsidR="00000000" w:rsidRPr="00000000">
        <w:rPr>
          <w:rFonts w:ascii="Comfortaa" w:cs="Comfortaa" w:eastAsia="Comfortaa" w:hAnsi="Comfortaa"/>
          <w:sz w:val="17"/>
          <w:szCs w:val="17"/>
          <w:rtl w:val="0"/>
        </w:rPr>
        <w:t xml:space="preserve">Meeting ID:  </w:t>
      </w:r>
      <w:r w:rsidDel="00000000" w:rsidR="00000000" w:rsidRPr="00000000">
        <w:rPr>
          <w:rFonts w:ascii="Comfortaa" w:cs="Comfortaa" w:eastAsia="Comfortaa" w:hAnsi="Comfortaa"/>
          <w:color w:val="232333"/>
          <w:sz w:val="17"/>
          <w:szCs w:val="17"/>
          <w:highlight w:val="white"/>
          <w:rtl w:val="0"/>
        </w:rPr>
        <w:t xml:space="preserve">741 7414 7228 </w:t>
        <w:tab/>
        <w:t xml:space="preserve">Passcode: bears</w:t>
      </w:r>
      <w:r w:rsidDel="00000000" w:rsidR="00000000" w:rsidRPr="00000000">
        <w:rPr>
          <w:rtl w:val="0"/>
        </w:rPr>
      </w:r>
    </w:p>
    <w:p w:rsidR="00000000" w:rsidDel="00000000" w:rsidP="00000000" w:rsidRDefault="00000000" w:rsidRPr="00000000" w14:paraId="00000021">
      <w:pPr>
        <w:rPr>
          <w:rFonts w:ascii="Comfortaa" w:cs="Comfortaa" w:eastAsia="Comfortaa" w:hAnsi="Comfortaa"/>
          <w:sz w:val="17"/>
          <w:szCs w:val="17"/>
        </w:rPr>
      </w:pPr>
      <w:r w:rsidDel="00000000" w:rsidR="00000000" w:rsidRPr="00000000">
        <w:rPr>
          <w:rFonts w:ascii="Comfortaa" w:cs="Comfortaa" w:eastAsia="Comfortaa" w:hAnsi="Comfortaa"/>
          <w:b w:val="1"/>
          <w:sz w:val="17"/>
          <w:szCs w:val="17"/>
          <w:rtl w:val="0"/>
        </w:rPr>
        <w:t xml:space="preserve">April 12-16</w:t>
        <w:tab/>
      </w:r>
      <w:r w:rsidDel="00000000" w:rsidR="00000000" w:rsidRPr="00000000">
        <w:rPr>
          <w:rFonts w:ascii="Comfortaa" w:cs="Comfortaa" w:eastAsia="Comfortaa" w:hAnsi="Comfortaa"/>
          <w:sz w:val="17"/>
          <w:szCs w:val="17"/>
          <w:u w:val="single"/>
          <w:rtl w:val="0"/>
        </w:rPr>
        <w:t xml:space="preserve">Spring Break</w:t>
      </w:r>
      <w:r w:rsidDel="00000000" w:rsidR="00000000" w:rsidRPr="00000000">
        <w:rPr>
          <w:rFonts w:ascii="Comfortaa" w:cs="Comfortaa" w:eastAsia="Comfortaa" w:hAnsi="Comfortaa"/>
          <w:sz w:val="17"/>
          <w:szCs w:val="17"/>
          <w:rtl w:val="0"/>
        </w:rPr>
        <w:t xml:space="preserve">/Please remember that if you travel outside of the state, your child will need to remain at </w:t>
      </w:r>
    </w:p>
    <w:p w:rsidR="00000000" w:rsidDel="00000000" w:rsidP="00000000" w:rsidRDefault="00000000" w:rsidRPr="00000000" w14:paraId="00000022">
      <w:pPr>
        <w:ind w:left="720" w:firstLine="720"/>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home for 14 days upon your return.  Please contact your child’s teacher to make arrangements for </w:t>
      </w:r>
    </w:p>
    <w:p w:rsidR="00000000" w:rsidDel="00000000" w:rsidP="00000000" w:rsidRDefault="00000000" w:rsidRPr="00000000" w14:paraId="00000023">
      <w:pPr>
        <w:ind w:left="720" w:firstLine="720"/>
        <w:rPr>
          <w:rFonts w:ascii="Comfortaa" w:cs="Comfortaa" w:eastAsia="Comfortaa" w:hAnsi="Comfortaa"/>
          <w:b w:val="1"/>
          <w:sz w:val="17"/>
          <w:szCs w:val="17"/>
        </w:rPr>
      </w:pPr>
      <w:r w:rsidDel="00000000" w:rsidR="00000000" w:rsidRPr="00000000">
        <w:rPr>
          <w:rFonts w:ascii="Comfortaa" w:cs="Comfortaa" w:eastAsia="Comfortaa" w:hAnsi="Comfortaa"/>
          <w:sz w:val="17"/>
          <w:szCs w:val="17"/>
          <w:rtl w:val="0"/>
        </w:rPr>
        <w:t xml:space="preserve">schoolwork and support for your student. </w:t>
        <w:tab/>
        <w:tab/>
        <w:tab/>
      </w:r>
      <w:r w:rsidDel="00000000" w:rsidR="00000000" w:rsidRPr="00000000">
        <w:rPr>
          <w:rtl w:val="0"/>
        </w:rPr>
      </w:r>
    </w:p>
    <w:p w:rsidR="00000000" w:rsidDel="00000000" w:rsidP="00000000" w:rsidRDefault="00000000" w:rsidRPr="00000000" w14:paraId="00000024">
      <w:pPr>
        <w:rPr>
          <w:rFonts w:ascii="Comfortaa" w:cs="Comfortaa" w:eastAsia="Comfortaa" w:hAnsi="Comfortaa"/>
          <w:sz w:val="17"/>
          <w:szCs w:val="17"/>
          <w:u w:val="single"/>
        </w:rPr>
      </w:pPr>
      <w:r w:rsidDel="00000000" w:rsidR="00000000" w:rsidRPr="00000000">
        <w:rPr>
          <w:rFonts w:ascii="Comfortaa" w:cs="Comfortaa" w:eastAsia="Comfortaa" w:hAnsi="Comfortaa"/>
          <w:b w:val="1"/>
          <w:sz w:val="17"/>
          <w:szCs w:val="17"/>
          <w:rtl w:val="0"/>
        </w:rPr>
        <w:t xml:space="preserve">May 3-7</w:t>
        <w:tab/>
      </w:r>
      <w:r w:rsidDel="00000000" w:rsidR="00000000" w:rsidRPr="00000000">
        <w:rPr>
          <w:rFonts w:ascii="Comfortaa" w:cs="Comfortaa" w:eastAsia="Comfortaa" w:hAnsi="Comfortaa"/>
          <w:sz w:val="17"/>
          <w:szCs w:val="17"/>
          <w:rtl w:val="0"/>
        </w:rPr>
        <w:tab/>
      </w:r>
      <w:r w:rsidDel="00000000" w:rsidR="00000000" w:rsidRPr="00000000">
        <w:rPr>
          <w:rFonts w:ascii="Comfortaa" w:cs="Comfortaa" w:eastAsia="Comfortaa" w:hAnsi="Comfortaa"/>
          <w:sz w:val="17"/>
          <w:szCs w:val="17"/>
          <w:u w:val="single"/>
          <w:rtl w:val="0"/>
        </w:rPr>
        <w:t xml:space="preserve">Teacher Appreciation Week</w:t>
      </w:r>
    </w:p>
    <w:p w:rsidR="00000000" w:rsidDel="00000000" w:rsidP="00000000" w:rsidRDefault="00000000" w:rsidRPr="00000000" w14:paraId="00000025">
      <w:pPr>
        <w:rPr>
          <w:rFonts w:ascii="Comfortaa" w:cs="Comfortaa" w:eastAsia="Comfortaa" w:hAnsi="Comfortaa"/>
          <w:sz w:val="17"/>
          <w:szCs w:val="17"/>
        </w:rPr>
      </w:pPr>
      <w:r w:rsidDel="00000000" w:rsidR="00000000" w:rsidRPr="00000000">
        <w:rPr>
          <w:rFonts w:ascii="Comfortaa" w:cs="Comfortaa" w:eastAsia="Comfortaa" w:hAnsi="Comfortaa"/>
          <w:b w:val="1"/>
          <w:sz w:val="17"/>
          <w:szCs w:val="17"/>
          <w:rtl w:val="0"/>
        </w:rPr>
        <w:t xml:space="preserve">May 7 </w:t>
        <w:tab/>
      </w:r>
      <w:r w:rsidDel="00000000" w:rsidR="00000000" w:rsidRPr="00000000">
        <w:rPr>
          <w:rFonts w:ascii="Comfortaa" w:cs="Comfortaa" w:eastAsia="Comfortaa" w:hAnsi="Comfortaa"/>
          <w:sz w:val="17"/>
          <w:szCs w:val="17"/>
          <w:rtl w:val="0"/>
        </w:rPr>
        <w:tab/>
      </w:r>
      <w:r w:rsidDel="00000000" w:rsidR="00000000" w:rsidRPr="00000000">
        <w:rPr>
          <w:rFonts w:ascii="Comfortaa" w:cs="Comfortaa" w:eastAsia="Comfortaa" w:hAnsi="Comfortaa"/>
          <w:sz w:val="17"/>
          <w:szCs w:val="17"/>
          <w:u w:val="single"/>
          <w:rtl w:val="0"/>
        </w:rPr>
        <w:t xml:space="preserve">Midterm</w:t>
      </w:r>
      <w:r w:rsidDel="00000000" w:rsidR="00000000" w:rsidRPr="00000000">
        <w:rPr>
          <w:rFonts w:ascii="Comfortaa" w:cs="Comfortaa" w:eastAsia="Comfortaa" w:hAnsi="Comfortaa"/>
          <w:sz w:val="17"/>
          <w:szCs w:val="17"/>
          <w:rtl w:val="0"/>
        </w:rPr>
        <w:t xml:space="preserve"> of third trimester</w:t>
      </w:r>
      <w:r w:rsidDel="00000000" w:rsidR="00000000" w:rsidRPr="00000000">
        <w:rPr>
          <w:rFonts w:ascii="Comfortaa" w:cs="Comfortaa" w:eastAsia="Comfortaa" w:hAnsi="Comfortaa"/>
          <w:sz w:val="17"/>
          <w:szCs w:val="17"/>
          <w:u w:val="single"/>
          <w:rtl w:val="0"/>
        </w:rPr>
        <w:tab/>
      </w:r>
      <w:r w:rsidDel="00000000" w:rsidR="00000000" w:rsidRPr="00000000">
        <w:rPr>
          <w:rFonts w:ascii="Comfortaa" w:cs="Comfortaa" w:eastAsia="Comfortaa" w:hAnsi="Comfortaa"/>
          <w:sz w:val="17"/>
          <w:szCs w:val="17"/>
          <w:rtl w:val="0"/>
        </w:rPr>
        <w:tab/>
      </w:r>
    </w:p>
    <w:p w:rsidR="00000000" w:rsidDel="00000000" w:rsidP="00000000" w:rsidRDefault="00000000" w:rsidRPr="00000000" w14:paraId="00000026">
      <w:pPr>
        <w:rPr>
          <w:rFonts w:ascii="Comfortaa" w:cs="Comfortaa" w:eastAsia="Comfortaa" w:hAnsi="Comfortaa"/>
          <w:sz w:val="17"/>
          <w:szCs w:val="17"/>
          <w:u w:val="single"/>
        </w:rPr>
      </w:pPr>
      <w:r w:rsidDel="00000000" w:rsidR="00000000" w:rsidRPr="00000000">
        <w:rPr>
          <w:rFonts w:ascii="Comfortaa" w:cs="Comfortaa" w:eastAsia="Comfortaa" w:hAnsi="Comfortaa"/>
          <w:b w:val="1"/>
          <w:sz w:val="17"/>
          <w:szCs w:val="17"/>
          <w:rtl w:val="0"/>
        </w:rPr>
        <w:t xml:space="preserve">May 16-22</w:t>
      </w:r>
      <w:r w:rsidDel="00000000" w:rsidR="00000000" w:rsidRPr="00000000">
        <w:rPr>
          <w:rFonts w:ascii="Comfortaa" w:cs="Comfortaa" w:eastAsia="Comfortaa" w:hAnsi="Comfortaa"/>
          <w:sz w:val="17"/>
          <w:szCs w:val="17"/>
          <w:rtl w:val="0"/>
        </w:rPr>
        <w:tab/>
      </w:r>
      <w:r w:rsidDel="00000000" w:rsidR="00000000" w:rsidRPr="00000000">
        <w:rPr>
          <w:rFonts w:ascii="Comfortaa" w:cs="Comfortaa" w:eastAsia="Comfortaa" w:hAnsi="Comfortaa"/>
          <w:sz w:val="17"/>
          <w:szCs w:val="17"/>
          <w:u w:val="single"/>
          <w:rtl w:val="0"/>
        </w:rPr>
        <w:t xml:space="preserve">Classified Employee Appreciation Week</w:t>
      </w:r>
    </w:p>
    <w:p w:rsidR="00000000" w:rsidDel="00000000" w:rsidP="00000000" w:rsidRDefault="00000000" w:rsidRPr="00000000" w14:paraId="00000027">
      <w:pPr>
        <w:rPr>
          <w:rFonts w:ascii="Comfortaa" w:cs="Comfortaa" w:eastAsia="Comfortaa" w:hAnsi="Comfortaa"/>
          <w:sz w:val="17"/>
          <w:szCs w:val="17"/>
          <w:u w:val="single"/>
        </w:rPr>
      </w:pPr>
      <w:r w:rsidDel="00000000" w:rsidR="00000000" w:rsidRPr="00000000">
        <w:rPr>
          <w:rFonts w:ascii="Comfortaa" w:cs="Comfortaa" w:eastAsia="Comfortaa" w:hAnsi="Comfortaa"/>
          <w:b w:val="1"/>
          <w:sz w:val="17"/>
          <w:szCs w:val="17"/>
          <w:rtl w:val="0"/>
        </w:rPr>
        <w:t xml:space="preserve">May 31</w:t>
      </w:r>
      <w:r w:rsidDel="00000000" w:rsidR="00000000" w:rsidRPr="00000000">
        <w:rPr>
          <w:rFonts w:ascii="Comfortaa" w:cs="Comfortaa" w:eastAsia="Comfortaa" w:hAnsi="Comfortaa"/>
          <w:sz w:val="17"/>
          <w:szCs w:val="17"/>
          <w:u w:val="single"/>
          <w:rtl w:val="0"/>
        </w:rPr>
        <w:tab/>
        <w:tab/>
        <w:t xml:space="preserve">Memorial Day</w:t>
      </w:r>
    </w:p>
    <w:p w:rsidR="00000000" w:rsidDel="00000000" w:rsidP="00000000" w:rsidRDefault="00000000" w:rsidRPr="00000000" w14:paraId="00000028">
      <w:pPr>
        <w:jc w:val="cente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br w:type="textWrapping"/>
      </w:r>
      <w:r w:rsidDel="00000000" w:rsidR="00000000" w:rsidRPr="00000000">
        <w:rPr>
          <w:rFonts w:ascii="Comfortaa" w:cs="Comfortaa" w:eastAsia="Comfortaa" w:hAnsi="Comfortaa"/>
          <w:b w:val="1"/>
          <w:sz w:val="17"/>
          <w:szCs w:val="17"/>
          <w:rtl w:val="0"/>
        </w:rPr>
        <w:t xml:space="preserve">Check out our webpage! </w:t>
      </w:r>
      <w:r w:rsidDel="00000000" w:rsidR="00000000" w:rsidRPr="00000000">
        <w:rPr>
          <w:rFonts w:ascii="Comfortaa" w:cs="Comfortaa" w:eastAsia="Comfortaa" w:hAnsi="Comfortaa"/>
          <w:b w:val="1"/>
          <w:sz w:val="17"/>
          <w:szCs w:val="17"/>
          <w:u w:val="single"/>
          <w:rtl w:val="0"/>
        </w:rPr>
        <w:t xml:space="preserve">scotiasd.hcoe.org</w:t>
      </w:r>
      <w:r w:rsidDel="00000000" w:rsidR="00000000" w:rsidRPr="00000000">
        <w:rPr>
          <w:rFonts w:ascii="Cardo" w:cs="Cardo" w:eastAsia="Cardo" w:hAnsi="Cardo"/>
          <w:b w:val="1"/>
          <w:sz w:val="17"/>
          <w:szCs w:val="17"/>
          <w:rtl w:val="0"/>
        </w:rPr>
        <w:t xml:space="preserve">  ↔  Follow us on Facebook!  </w:t>
      </w:r>
      <w:r w:rsidDel="00000000" w:rsidR="00000000" w:rsidRPr="00000000">
        <w:rPr>
          <w:rFonts w:ascii="Comfortaa" w:cs="Comfortaa" w:eastAsia="Comfortaa" w:hAnsi="Comfortaa"/>
          <w:b w:val="1"/>
          <w:sz w:val="17"/>
          <w:szCs w:val="17"/>
          <w:u w:val="single"/>
          <w:rtl w:val="0"/>
        </w:rPr>
        <w:t xml:space="preserve">Scotia Union School District</w:t>
      </w:r>
      <w:r w:rsidDel="00000000" w:rsidR="00000000" w:rsidRPr="00000000">
        <w:rPr>
          <w:rtl w:val="0"/>
        </w:rPr>
      </w:r>
    </w:p>
    <w:sectPr>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