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0" w:line="240" w:lineRule="auto"/>
        <w:jc w:val="center"/>
        <w:rPr>
          <w:rFonts w:ascii="Lato" w:cs="Lato" w:eastAsia="Lato" w:hAnsi="Lato"/>
          <w:sz w:val="22"/>
          <w:szCs w:val="22"/>
        </w:rPr>
      </w:pPr>
      <w:r w:rsidDel="00000000" w:rsidR="00000000" w:rsidRPr="00000000">
        <w:rPr>
          <w:rFonts w:ascii="Lato" w:cs="Lato" w:eastAsia="Lato" w:hAnsi="Lato"/>
          <w:sz w:val="22"/>
          <w:szCs w:val="22"/>
          <w:rtl w:val="0"/>
        </w:rPr>
        <w:t xml:space="preserve">Scotia Union School District</w:t>
      </w:r>
    </w:p>
    <w:p w:rsidR="00000000" w:rsidDel="00000000" w:rsidP="00000000" w:rsidRDefault="00000000" w:rsidRPr="00000000" w14:paraId="00000002">
      <w:pPr>
        <w:spacing w:line="240" w:lineRule="auto"/>
        <w:jc w:val="center"/>
        <w:rPr>
          <w:rFonts w:ascii="Lato" w:cs="Lato" w:eastAsia="Lato" w:hAnsi="Lato"/>
        </w:rPr>
      </w:pPr>
      <w:r w:rsidDel="00000000" w:rsidR="00000000" w:rsidRPr="00000000">
        <w:rPr>
          <w:rFonts w:ascii="Lato" w:cs="Lato" w:eastAsia="Lato" w:hAnsi="Lato"/>
          <w:rtl w:val="0"/>
        </w:rPr>
        <w:t xml:space="preserve">Board of Trustees Meeting</w:t>
      </w:r>
    </w:p>
    <w:p w:rsidR="00000000" w:rsidDel="00000000" w:rsidP="00000000" w:rsidRDefault="00000000" w:rsidRPr="00000000" w14:paraId="00000003">
      <w:pPr>
        <w:spacing w:line="240" w:lineRule="auto"/>
        <w:jc w:val="center"/>
        <w:rPr>
          <w:rFonts w:ascii="Lato" w:cs="Lato" w:eastAsia="Lato" w:hAnsi="Lato"/>
        </w:rPr>
      </w:pPr>
      <w:r w:rsidDel="00000000" w:rsidR="00000000" w:rsidRPr="00000000">
        <w:rPr>
          <w:rFonts w:ascii="Lato" w:cs="Lato" w:eastAsia="Lato" w:hAnsi="Lato"/>
          <w:rtl w:val="0"/>
        </w:rPr>
        <w:t xml:space="preserve">417 Church Street, Scotia, CA 95565</w:t>
      </w:r>
    </w:p>
    <w:p w:rsidR="00000000" w:rsidDel="00000000" w:rsidP="00000000" w:rsidRDefault="00000000" w:rsidRPr="00000000" w14:paraId="00000004">
      <w:pPr>
        <w:spacing w:line="240" w:lineRule="auto"/>
        <w:ind w:left="0" w:firstLine="0"/>
        <w:jc w:val="center"/>
        <w:rPr>
          <w:rFonts w:ascii="Lato" w:cs="Lato" w:eastAsia="Lato" w:hAnsi="Lato"/>
        </w:rPr>
      </w:pPr>
      <w:r w:rsidDel="00000000" w:rsidR="00000000" w:rsidRPr="00000000">
        <w:rPr>
          <w:rFonts w:ascii="Lato" w:cs="Lato" w:eastAsia="Lato" w:hAnsi="Lato"/>
          <w:rtl w:val="0"/>
        </w:rPr>
        <w:t xml:space="preserve">February 11, 2021</w:t>
      </w:r>
    </w:p>
    <w:p w:rsidR="00000000" w:rsidDel="00000000" w:rsidP="00000000" w:rsidRDefault="00000000" w:rsidRPr="00000000" w14:paraId="00000005">
      <w:pPr>
        <w:spacing w:line="240" w:lineRule="auto"/>
        <w:jc w:val="center"/>
        <w:rPr>
          <w:rFonts w:ascii="Lato" w:cs="Lato" w:eastAsia="Lato" w:hAnsi="Lato"/>
        </w:rPr>
      </w:pPr>
      <w:r w:rsidDel="00000000" w:rsidR="00000000" w:rsidRPr="00000000">
        <w:rPr>
          <w:rFonts w:ascii="Lato" w:cs="Lato" w:eastAsia="Lato" w:hAnsi="Lato"/>
          <w:rtl w:val="0"/>
        </w:rPr>
        <w:t xml:space="preserve">7:00 PM Regular Session </w:t>
      </w:r>
    </w:p>
    <w:p w:rsidR="00000000" w:rsidDel="00000000" w:rsidP="00000000" w:rsidRDefault="00000000" w:rsidRPr="00000000" w14:paraId="00000006">
      <w:pPr>
        <w:spacing w:line="240" w:lineRule="auto"/>
        <w:jc w:val="center"/>
        <w:rPr>
          <w:rFonts w:ascii="Lato" w:cs="Lato" w:eastAsia="Lato" w:hAnsi="Lato"/>
        </w:rPr>
      </w:pPr>
      <w:r w:rsidDel="00000000" w:rsidR="00000000" w:rsidRPr="00000000">
        <w:rPr>
          <w:rFonts w:ascii="Lato" w:cs="Lato" w:eastAsia="Lato" w:hAnsi="Lato"/>
          <w:rtl w:val="0"/>
        </w:rPr>
        <w:t xml:space="preserve">Zoom Meeting ID:  799 2485 5326</w:t>
        <w:tab/>
        <w:t xml:space="preserve">Password:  bears</w:t>
      </w:r>
    </w:p>
    <w:p w:rsidR="00000000" w:rsidDel="00000000" w:rsidP="00000000" w:rsidRDefault="00000000" w:rsidRPr="00000000" w14:paraId="00000007">
      <w:pPr>
        <w:spacing w:line="240" w:lineRule="auto"/>
        <w:rPr>
          <w:rFonts w:ascii="Lato" w:cs="Lato" w:eastAsia="Lato" w:hAnsi="Lato"/>
          <w:b w:val="1"/>
          <w:u w:val="single"/>
        </w:rPr>
      </w:pPr>
      <w:r w:rsidDel="00000000" w:rsidR="00000000" w:rsidRPr="00000000">
        <w:rPr>
          <w:rFonts w:ascii="Lato" w:cs="Lato" w:eastAsia="Lato" w:hAnsi="Lato"/>
          <w:b w:val="1"/>
          <w:u w:val="single"/>
          <w:rtl w:val="0"/>
        </w:rPr>
        <w:t xml:space="preserve">AGENDA</w:t>
      </w:r>
    </w:p>
    <w:p w:rsidR="00000000" w:rsidDel="00000000" w:rsidP="00000000" w:rsidRDefault="00000000" w:rsidRPr="00000000" w14:paraId="00000008">
      <w:pPr>
        <w:numPr>
          <w:ilvl w:val="0"/>
          <w:numId w:val="1"/>
        </w:numPr>
        <w:spacing w:line="240" w:lineRule="auto"/>
        <w:ind w:left="360"/>
        <w:rPr>
          <w:rFonts w:ascii="Lato" w:cs="Lato" w:eastAsia="Lato" w:hAnsi="Lato"/>
          <w:b w:val="1"/>
        </w:rPr>
      </w:pPr>
      <w:r w:rsidDel="00000000" w:rsidR="00000000" w:rsidRPr="00000000">
        <w:rPr>
          <w:rFonts w:ascii="Lato" w:cs="Lato" w:eastAsia="Lato" w:hAnsi="Lato"/>
          <w:b w:val="1"/>
          <w:rtl w:val="0"/>
        </w:rPr>
        <w:tab/>
        <w:t xml:space="preserve">Call to Order</w:t>
      </w:r>
    </w:p>
    <w:p w:rsidR="00000000" w:rsidDel="00000000" w:rsidP="00000000" w:rsidRDefault="00000000" w:rsidRPr="00000000" w14:paraId="00000009">
      <w:pPr>
        <w:numPr>
          <w:ilvl w:val="0"/>
          <w:numId w:val="1"/>
        </w:numPr>
        <w:spacing w:line="240" w:lineRule="auto"/>
        <w:ind w:left="720"/>
        <w:rPr>
          <w:rFonts w:ascii="Lato" w:cs="Lato" w:eastAsia="Lato" w:hAnsi="Lato"/>
          <w:b w:val="1"/>
        </w:rPr>
      </w:pPr>
      <w:r w:rsidDel="00000000" w:rsidR="00000000" w:rsidRPr="00000000">
        <w:rPr>
          <w:rFonts w:ascii="Lato" w:cs="Lato" w:eastAsia="Lato" w:hAnsi="Lato"/>
          <w:b w:val="1"/>
          <w:rtl w:val="0"/>
        </w:rPr>
        <w:t xml:space="preserve">Roll Call </w:t>
      </w:r>
      <w:r w:rsidDel="00000000" w:rsidR="00000000" w:rsidRPr="00000000">
        <w:rPr>
          <w:rtl w:val="0"/>
        </w:rPr>
      </w:r>
    </w:p>
    <w:p w:rsidR="00000000" w:rsidDel="00000000" w:rsidP="00000000" w:rsidRDefault="00000000" w:rsidRPr="00000000" w14:paraId="0000000A">
      <w:pPr>
        <w:numPr>
          <w:ilvl w:val="0"/>
          <w:numId w:val="1"/>
        </w:numPr>
        <w:spacing w:line="240" w:lineRule="auto"/>
        <w:ind w:left="720"/>
        <w:rPr>
          <w:rFonts w:ascii="Lato" w:cs="Lato" w:eastAsia="Lato" w:hAnsi="Lato"/>
          <w:b w:val="1"/>
        </w:rPr>
      </w:pPr>
      <w:r w:rsidDel="00000000" w:rsidR="00000000" w:rsidRPr="00000000">
        <w:rPr>
          <w:rFonts w:ascii="Lato" w:cs="Lato" w:eastAsia="Lato" w:hAnsi="Lato"/>
          <w:b w:val="1"/>
          <w:rtl w:val="0"/>
        </w:rPr>
        <w:t xml:space="preserve">Pledge of Allegiance</w:t>
      </w:r>
    </w:p>
    <w:p w:rsidR="00000000" w:rsidDel="00000000" w:rsidP="00000000" w:rsidRDefault="00000000" w:rsidRPr="00000000" w14:paraId="0000000B">
      <w:pPr>
        <w:numPr>
          <w:ilvl w:val="0"/>
          <w:numId w:val="1"/>
        </w:numPr>
        <w:spacing w:line="240" w:lineRule="auto"/>
        <w:ind w:left="720"/>
        <w:rPr>
          <w:rFonts w:ascii="Lato" w:cs="Lato" w:eastAsia="Lato" w:hAnsi="Lato"/>
          <w:b w:val="1"/>
          <w:u w:val="none"/>
        </w:rPr>
      </w:pPr>
      <w:r w:rsidDel="00000000" w:rsidR="00000000" w:rsidRPr="00000000">
        <w:rPr>
          <w:rFonts w:ascii="Lato" w:cs="Lato" w:eastAsia="Lato" w:hAnsi="Lato"/>
          <w:b w:val="1"/>
          <w:rtl w:val="0"/>
        </w:rPr>
        <w:t xml:space="preserve">Closed Session</w:t>
      </w:r>
    </w:p>
    <w:p w:rsidR="00000000" w:rsidDel="00000000" w:rsidP="00000000" w:rsidRDefault="00000000" w:rsidRPr="00000000" w14:paraId="0000000C">
      <w:pPr>
        <w:numPr>
          <w:ilvl w:val="1"/>
          <w:numId w:val="1"/>
        </w:numPr>
        <w:spacing w:line="240" w:lineRule="auto"/>
        <w:ind w:left="1440" w:hanging="720"/>
        <w:rPr>
          <w:rFonts w:ascii="Lato" w:cs="Lato" w:eastAsia="Lato" w:hAnsi="Lato"/>
          <w:b w:val="1"/>
        </w:rPr>
      </w:pPr>
      <w:r w:rsidDel="00000000" w:rsidR="00000000" w:rsidRPr="00000000">
        <w:rPr>
          <w:rFonts w:ascii="Lato" w:cs="Lato" w:eastAsia="Lato" w:hAnsi="Lato"/>
          <w:rtl w:val="0"/>
        </w:rPr>
        <w:t xml:space="preserve">With Respect to every item of business to be discussed in closed session pursuant </w:t>
      </w:r>
    </w:p>
    <w:p w:rsidR="00000000" w:rsidDel="00000000" w:rsidP="00000000" w:rsidRDefault="00000000" w:rsidRPr="00000000" w14:paraId="0000000D">
      <w:pPr>
        <w:spacing w:line="240" w:lineRule="auto"/>
        <w:ind w:left="1080" w:firstLine="360"/>
        <w:rPr>
          <w:rFonts w:ascii="Lato" w:cs="Lato" w:eastAsia="Lato" w:hAnsi="Lato"/>
        </w:rPr>
      </w:pPr>
      <w:r w:rsidDel="00000000" w:rsidR="00000000" w:rsidRPr="00000000">
        <w:rPr>
          <w:rFonts w:ascii="Lato" w:cs="Lato" w:eastAsia="Lato" w:hAnsi="Lato"/>
          <w:rtl w:val="0"/>
        </w:rPr>
        <w:t xml:space="preserve">to Government Code Section 54957(b)(1):</w:t>
      </w:r>
    </w:p>
    <w:p w:rsidR="00000000" w:rsidDel="00000000" w:rsidP="00000000" w:rsidRDefault="00000000" w:rsidRPr="00000000" w14:paraId="0000000E">
      <w:pPr>
        <w:spacing w:line="240" w:lineRule="auto"/>
        <w:ind w:left="360" w:firstLine="0"/>
        <w:rPr>
          <w:rFonts w:ascii="Lato" w:cs="Lato" w:eastAsia="Lato" w:hAnsi="Lato"/>
        </w:rPr>
      </w:pPr>
      <w:r w:rsidDel="00000000" w:rsidR="00000000" w:rsidRPr="00000000">
        <w:rPr>
          <w:rFonts w:ascii="Lato" w:cs="Lato" w:eastAsia="Lato" w:hAnsi="Lato"/>
          <w:rtl w:val="0"/>
        </w:rPr>
        <w:tab/>
        <w:tab/>
        <w:t xml:space="preserve">Public Employee Discipline/Dismissal/Release</w:t>
      </w:r>
    </w:p>
    <w:p w:rsidR="00000000" w:rsidDel="00000000" w:rsidP="00000000" w:rsidRDefault="00000000" w:rsidRPr="00000000" w14:paraId="0000000F">
      <w:pPr>
        <w:spacing w:line="240" w:lineRule="auto"/>
        <w:ind w:left="360" w:firstLine="0"/>
        <w:rPr>
          <w:rFonts w:ascii="Lato" w:cs="Lato" w:eastAsia="Lato" w:hAnsi="Lato"/>
        </w:rPr>
      </w:pPr>
      <w:r w:rsidDel="00000000" w:rsidR="00000000" w:rsidRPr="00000000">
        <w:rPr>
          <w:rFonts w:ascii="Lato" w:cs="Lato" w:eastAsia="Lato" w:hAnsi="Lato"/>
          <w:rtl w:val="0"/>
        </w:rPr>
        <w:tab/>
        <w:tab/>
      </w:r>
    </w:p>
    <w:p w:rsidR="00000000" w:rsidDel="00000000" w:rsidP="00000000" w:rsidRDefault="00000000" w:rsidRPr="00000000" w14:paraId="00000010">
      <w:pPr>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5</w:t>
      </w:r>
      <w:r w:rsidDel="00000000" w:rsidR="00000000" w:rsidRPr="00000000">
        <w:rPr>
          <w:rFonts w:ascii="Lato" w:cs="Lato" w:eastAsia="Lato" w:hAnsi="Lato"/>
          <w:b w:val="1"/>
          <w:rtl w:val="0"/>
        </w:rPr>
        <w:t xml:space="preserve">.0</w:t>
        <w:tab/>
        <w:t xml:space="preserve">Report Out From Closed Session</w:t>
      </w:r>
    </w:p>
    <w:p w:rsidR="00000000" w:rsidDel="00000000" w:rsidP="00000000" w:rsidRDefault="00000000" w:rsidRPr="00000000" w14:paraId="00000011">
      <w:pPr>
        <w:spacing w:line="240" w:lineRule="auto"/>
        <w:ind w:left="0" w:firstLine="0"/>
        <w:rPr>
          <w:rFonts w:ascii="Lato" w:cs="Lato" w:eastAsia="Lato" w:hAnsi="Lato"/>
          <w:b w:val="1"/>
        </w:rPr>
      </w:pPr>
      <w:r w:rsidDel="00000000" w:rsidR="00000000" w:rsidRPr="00000000">
        <w:rPr>
          <w:rtl w:val="0"/>
        </w:rPr>
      </w:r>
    </w:p>
    <w:p w:rsidR="00000000" w:rsidDel="00000000" w:rsidP="00000000" w:rsidRDefault="00000000" w:rsidRPr="00000000" w14:paraId="00000012">
      <w:pPr>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6.0</w:t>
        <w:tab/>
        <w:t xml:space="preserve">Consent Agenda</w:t>
      </w:r>
    </w:p>
    <w:p w:rsidR="00000000" w:rsidDel="00000000" w:rsidP="00000000" w:rsidRDefault="00000000" w:rsidRPr="00000000" w14:paraId="00000013">
      <w:pPr>
        <w:spacing w:line="240" w:lineRule="auto"/>
        <w:ind w:left="0" w:firstLine="720"/>
        <w:rPr>
          <w:rFonts w:ascii="Lato" w:cs="Lato" w:eastAsia="Lato" w:hAnsi="Lato"/>
        </w:rPr>
      </w:pPr>
      <w:r w:rsidDel="00000000" w:rsidR="00000000" w:rsidRPr="00000000">
        <w:rPr>
          <w:rFonts w:ascii="Lato" w:cs="Lato" w:eastAsia="Lato" w:hAnsi="Lato"/>
          <w:rtl w:val="0"/>
        </w:rPr>
        <w:t xml:space="preserve">6.1</w:t>
        <w:tab/>
      </w:r>
      <w:r w:rsidDel="00000000" w:rsidR="00000000" w:rsidRPr="00000000">
        <w:rPr>
          <w:rFonts w:ascii="Lato" w:cs="Lato" w:eastAsia="Lato" w:hAnsi="Lato"/>
          <w:rtl w:val="0"/>
        </w:rPr>
        <w:t xml:space="preserve">Approval of Minutes from January 14, 2021</w:t>
      </w:r>
    </w:p>
    <w:p w:rsidR="00000000" w:rsidDel="00000000" w:rsidP="00000000" w:rsidRDefault="00000000" w:rsidRPr="00000000" w14:paraId="00000014">
      <w:pPr>
        <w:spacing w:line="240" w:lineRule="auto"/>
        <w:ind w:left="0" w:firstLine="720"/>
        <w:rPr>
          <w:rFonts w:ascii="Lato" w:cs="Lato" w:eastAsia="Lato" w:hAnsi="Lato"/>
        </w:rPr>
      </w:pPr>
      <w:r w:rsidDel="00000000" w:rsidR="00000000" w:rsidRPr="00000000">
        <w:rPr>
          <w:rFonts w:ascii="Lato" w:cs="Lato" w:eastAsia="Lato" w:hAnsi="Lato"/>
          <w:rtl w:val="0"/>
        </w:rPr>
        <w:t xml:space="preserve">6.2</w:t>
        <w:tab/>
        <w:t xml:space="preserve">Approval of January warrants</w:t>
      </w:r>
    </w:p>
    <w:p w:rsidR="00000000" w:rsidDel="00000000" w:rsidP="00000000" w:rsidRDefault="00000000" w:rsidRPr="00000000" w14:paraId="00000015">
      <w:pPr>
        <w:spacing w:line="240" w:lineRule="auto"/>
        <w:ind w:left="0" w:firstLine="720"/>
        <w:rPr>
          <w:rFonts w:ascii="Lato" w:cs="Lato" w:eastAsia="Lato" w:hAnsi="Lato"/>
        </w:rPr>
      </w:pPr>
      <w:r w:rsidDel="00000000" w:rsidR="00000000" w:rsidRPr="00000000">
        <w:rPr>
          <w:rFonts w:ascii="Lato" w:cs="Lato" w:eastAsia="Lato" w:hAnsi="Lato"/>
          <w:rtl w:val="0"/>
        </w:rPr>
        <w:t xml:space="preserve">6.3</w:t>
        <w:tab/>
        <w:t xml:space="preserve">Monthly Enrollment Report</w:t>
      </w:r>
    </w:p>
    <w:p w:rsidR="00000000" w:rsidDel="00000000" w:rsidP="00000000" w:rsidRDefault="00000000" w:rsidRPr="00000000" w14:paraId="00000016">
      <w:pPr>
        <w:spacing w:line="240" w:lineRule="auto"/>
        <w:ind w:left="0" w:firstLine="720"/>
        <w:rPr>
          <w:rFonts w:ascii="Lato" w:cs="Lato" w:eastAsia="Lato" w:hAnsi="Lato"/>
        </w:rPr>
      </w:pPr>
      <w:r w:rsidDel="00000000" w:rsidR="00000000" w:rsidRPr="00000000">
        <w:rPr>
          <w:rFonts w:ascii="Lato" w:cs="Lato" w:eastAsia="Lato" w:hAnsi="Lato"/>
          <w:i w:val="1"/>
          <w:rtl w:val="0"/>
        </w:rPr>
        <w:tab/>
      </w:r>
      <w:r w:rsidDel="00000000" w:rsidR="00000000" w:rsidRPr="00000000">
        <w:rPr>
          <w:rtl w:val="0"/>
        </w:rPr>
      </w:r>
    </w:p>
    <w:p w:rsidR="00000000" w:rsidDel="00000000" w:rsidP="00000000" w:rsidRDefault="00000000" w:rsidRPr="00000000" w14:paraId="00000017">
      <w:pPr>
        <w:spacing w:line="240" w:lineRule="auto"/>
        <w:ind w:left="0" w:firstLine="0"/>
        <w:rPr>
          <w:rFonts w:ascii="Lato" w:cs="Lato" w:eastAsia="Lato" w:hAnsi="Lato"/>
        </w:rPr>
      </w:pPr>
      <w:r w:rsidDel="00000000" w:rsidR="00000000" w:rsidRPr="00000000">
        <w:rPr>
          <w:rFonts w:ascii="Lato" w:cs="Lato" w:eastAsia="Lato" w:hAnsi="Lato"/>
          <w:rtl w:val="0"/>
        </w:rPr>
        <w:tab/>
      </w:r>
    </w:p>
    <w:p w:rsidR="00000000" w:rsidDel="00000000" w:rsidP="00000000" w:rsidRDefault="00000000" w:rsidRPr="00000000" w14:paraId="00000018">
      <w:pPr>
        <w:spacing w:line="240" w:lineRule="auto"/>
        <w:rPr>
          <w:rFonts w:ascii="Lato" w:cs="Lato" w:eastAsia="Lato" w:hAnsi="Lato"/>
          <w:b w:val="1"/>
        </w:rPr>
      </w:pPr>
      <w:r w:rsidDel="00000000" w:rsidR="00000000" w:rsidRPr="00000000">
        <w:rPr>
          <w:rFonts w:ascii="Lato" w:cs="Lato" w:eastAsia="Lato" w:hAnsi="Lato"/>
          <w:b w:val="1"/>
          <w:rtl w:val="0"/>
        </w:rPr>
        <w:t xml:space="preserve">7.0</w:t>
        <w:tab/>
        <w:t xml:space="preserve">Community Comment</w:t>
      </w:r>
    </w:p>
    <w:p w:rsidR="00000000" w:rsidDel="00000000" w:rsidP="00000000" w:rsidRDefault="00000000" w:rsidRPr="00000000" w14:paraId="00000019">
      <w:pPr>
        <w:spacing w:line="240" w:lineRule="auto"/>
        <w:ind w:left="720" w:hanging="2160"/>
        <w:jc w:val="both"/>
        <w:rPr>
          <w:rFonts w:ascii="Lato" w:cs="Lato" w:eastAsia="Lato" w:hAnsi="Lato"/>
          <w:i w:val="1"/>
          <w:sz w:val="16"/>
          <w:szCs w:val="16"/>
        </w:rPr>
      </w:pPr>
      <w:r w:rsidDel="00000000" w:rsidR="00000000" w:rsidRPr="00000000">
        <w:rPr>
          <w:rFonts w:ascii="Lato" w:cs="Lato" w:eastAsia="Lato" w:hAnsi="Lato"/>
          <w:sz w:val="24"/>
          <w:szCs w:val="24"/>
          <w:rtl w:val="0"/>
        </w:rPr>
        <w:tab/>
      </w:r>
      <w:r w:rsidDel="00000000" w:rsidR="00000000" w:rsidRPr="00000000">
        <w:rPr>
          <w:rFonts w:ascii="Lato" w:cs="Lato" w:eastAsia="Lato" w:hAnsi="Lato"/>
          <w:i w:val="1"/>
          <w:sz w:val="16"/>
          <w:szCs w:val="16"/>
          <w:rtl w:val="0"/>
        </w:rPr>
        <w:t xml:space="preserve">The public may address the Board on any matter pertaining to the school district that is not on the agenda.  Unless otherwise determined by the Board, each person is limited to three (3) minutes.  If a large number wish to speak on a specific item, the Board may limit total input to twenty-five (25) minutes on any item.  There will be no Board discussion except to ask questions or refer the matter to staff, and no action will be taken unless item is listed on the agenda.</w:t>
      </w:r>
    </w:p>
    <w:p w:rsidR="00000000" w:rsidDel="00000000" w:rsidP="00000000" w:rsidRDefault="00000000" w:rsidRPr="00000000" w14:paraId="0000001A">
      <w:pPr>
        <w:spacing w:line="240" w:lineRule="auto"/>
        <w:ind w:left="720" w:hanging="2160"/>
        <w:jc w:val="both"/>
        <w:rPr>
          <w:rFonts w:ascii="Lato" w:cs="Lato" w:eastAsia="Lato" w:hAnsi="Lato"/>
          <w:i w:val="1"/>
          <w:sz w:val="16"/>
          <w:szCs w:val="16"/>
        </w:rPr>
      </w:pPr>
      <w:r w:rsidDel="00000000" w:rsidR="00000000" w:rsidRPr="00000000">
        <w:rPr>
          <w:rtl w:val="0"/>
        </w:rPr>
      </w:r>
    </w:p>
    <w:p w:rsidR="00000000" w:rsidDel="00000000" w:rsidP="00000000" w:rsidRDefault="00000000" w:rsidRPr="00000000" w14:paraId="0000001B">
      <w:pPr>
        <w:spacing w:line="240" w:lineRule="auto"/>
        <w:ind w:left="720" w:hanging="2160"/>
        <w:jc w:val="both"/>
        <w:rPr>
          <w:rFonts w:ascii="Lato" w:cs="Lato" w:eastAsia="Lato" w:hAnsi="Lato"/>
          <w:i w:val="1"/>
          <w:sz w:val="16"/>
          <w:szCs w:val="16"/>
        </w:rPr>
      </w:pPr>
      <w:r w:rsidDel="00000000" w:rsidR="00000000" w:rsidRPr="00000000">
        <w:rPr>
          <w:rtl w:val="0"/>
        </w:rPr>
      </w:r>
    </w:p>
    <w:p w:rsidR="00000000" w:rsidDel="00000000" w:rsidP="00000000" w:rsidRDefault="00000000" w:rsidRPr="00000000" w14:paraId="0000001C">
      <w:pPr>
        <w:spacing w:line="240" w:lineRule="auto"/>
        <w:ind w:left="720"/>
        <w:jc w:val="both"/>
        <w:rPr>
          <w:rFonts w:ascii="Lato" w:cs="Lato" w:eastAsia="Lato" w:hAnsi="Lato"/>
          <w:b w:val="1"/>
        </w:rPr>
      </w:pPr>
      <w:r w:rsidDel="00000000" w:rsidR="00000000" w:rsidRPr="00000000">
        <w:rPr>
          <w:rFonts w:ascii="Lato" w:cs="Lato" w:eastAsia="Lato" w:hAnsi="Lato"/>
          <w:b w:val="1"/>
          <w:rtl w:val="0"/>
        </w:rPr>
        <w:t xml:space="preserve">8.0</w:t>
        <w:tab/>
        <w:t xml:space="preserve"> Community Comment Related to LCAP </w:t>
      </w:r>
    </w:p>
    <w:p w:rsidR="00000000" w:rsidDel="00000000" w:rsidP="00000000" w:rsidRDefault="00000000" w:rsidRPr="00000000" w14:paraId="0000001D">
      <w:pPr>
        <w:keepNext w:val="0"/>
        <w:keepLines w:val="0"/>
        <w:spacing w:line="240" w:lineRule="auto"/>
        <w:ind w:left="720" w:firstLine="0"/>
        <w:jc w:val="both"/>
        <w:rPr>
          <w:rFonts w:ascii="Lato" w:cs="Lato" w:eastAsia="Lato" w:hAnsi="Lato"/>
        </w:rPr>
      </w:pPr>
      <w:r w:rsidDel="00000000" w:rsidR="00000000" w:rsidRPr="00000000">
        <w:rPr>
          <w:rFonts w:ascii="Lato" w:cs="Lato" w:eastAsia="Lato" w:hAnsi="Lato"/>
          <w:i w:val="1"/>
          <w:sz w:val="16"/>
          <w:szCs w:val="16"/>
          <w:rtl w:val="0"/>
        </w:rPr>
        <w:t xml:space="preserve">The public may provide input and discussion pertaining to the Local Control Accountability Plan in an effort to address State Priority 8 (Increase opportunities for parents and families to be involved in school decisions-making processes)</w:t>
      </w:r>
      <w:r w:rsidDel="00000000" w:rsidR="00000000" w:rsidRPr="00000000">
        <w:rPr>
          <w:rFonts w:ascii="Lato" w:cs="Lato" w:eastAsia="Lato" w:hAnsi="Lato"/>
          <w:rtl w:val="0"/>
        </w:rPr>
        <w:t xml:space="preserve">.</w:t>
      </w:r>
    </w:p>
    <w:p w:rsidR="00000000" w:rsidDel="00000000" w:rsidP="00000000" w:rsidRDefault="00000000" w:rsidRPr="00000000" w14:paraId="0000001E">
      <w:pPr>
        <w:spacing w:line="240" w:lineRule="auto"/>
        <w:ind w:left="720" w:hanging="2160"/>
        <w:jc w:val="both"/>
        <w:rPr>
          <w:rFonts w:ascii="Lato" w:cs="Lato" w:eastAsia="Lato" w:hAnsi="Lato"/>
          <w:i w:val="1"/>
          <w:sz w:val="16"/>
          <w:szCs w:val="16"/>
        </w:rPr>
      </w:pPr>
      <w:r w:rsidDel="00000000" w:rsidR="00000000" w:rsidRPr="00000000">
        <w:rPr>
          <w:rtl w:val="0"/>
        </w:rPr>
      </w:r>
    </w:p>
    <w:p w:rsidR="00000000" w:rsidDel="00000000" w:rsidP="00000000" w:rsidRDefault="00000000" w:rsidRPr="00000000" w14:paraId="0000001F">
      <w:pPr>
        <w:spacing w:line="240" w:lineRule="auto"/>
        <w:rPr>
          <w:rFonts w:ascii="Lato" w:cs="Lato" w:eastAsia="Lato" w:hAnsi="Lato"/>
          <w:b w:val="1"/>
        </w:rPr>
      </w:pPr>
      <w:r w:rsidDel="00000000" w:rsidR="00000000" w:rsidRPr="00000000">
        <w:rPr>
          <w:rFonts w:ascii="Lato" w:cs="Lato" w:eastAsia="Lato" w:hAnsi="Lato"/>
          <w:b w:val="1"/>
          <w:rtl w:val="0"/>
        </w:rPr>
        <w:t xml:space="preserve">9</w:t>
      </w:r>
      <w:r w:rsidDel="00000000" w:rsidR="00000000" w:rsidRPr="00000000">
        <w:rPr>
          <w:rFonts w:ascii="Lato" w:cs="Lato" w:eastAsia="Lato" w:hAnsi="Lato"/>
          <w:b w:val="1"/>
          <w:rtl w:val="0"/>
        </w:rPr>
        <w:t xml:space="preserve">.0</w:t>
        <w:tab/>
        <w:t xml:space="preserve">Information and Discussion</w:t>
      </w:r>
    </w:p>
    <w:p w:rsidR="00000000" w:rsidDel="00000000" w:rsidP="00000000" w:rsidRDefault="00000000" w:rsidRPr="00000000" w14:paraId="00000020">
      <w:pPr>
        <w:spacing w:line="240" w:lineRule="auto"/>
        <w:ind w:firstLine="720"/>
        <w:rPr>
          <w:rFonts w:ascii="Lato" w:cs="Lato" w:eastAsia="Lato" w:hAnsi="Lato"/>
        </w:rPr>
      </w:pPr>
      <w:r w:rsidDel="00000000" w:rsidR="00000000" w:rsidRPr="00000000">
        <w:rPr>
          <w:rFonts w:ascii="Lato" w:cs="Lato" w:eastAsia="Lato" w:hAnsi="Lato"/>
          <w:rtl w:val="0"/>
        </w:rPr>
        <w:t xml:space="preserve">9</w:t>
      </w:r>
      <w:r w:rsidDel="00000000" w:rsidR="00000000" w:rsidRPr="00000000">
        <w:rPr>
          <w:rFonts w:ascii="Lato" w:cs="Lato" w:eastAsia="Lato" w:hAnsi="Lato"/>
          <w:rtl w:val="0"/>
        </w:rPr>
        <w:t xml:space="preserve">.1</w:t>
        <w:tab/>
        <w:t xml:space="preserve">Gym and Facilities Report</w:t>
      </w:r>
    </w:p>
    <w:p w:rsidR="00000000" w:rsidDel="00000000" w:rsidP="00000000" w:rsidRDefault="00000000" w:rsidRPr="00000000" w14:paraId="00000021">
      <w:pPr>
        <w:spacing w:line="240" w:lineRule="auto"/>
        <w:ind w:left="1440" w:firstLine="0"/>
        <w:rPr>
          <w:rFonts w:ascii="Lato" w:cs="Lato" w:eastAsia="Lato" w:hAnsi="Lato"/>
          <w:i w:val="1"/>
        </w:rPr>
      </w:pPr>
      <w:r w:rsidDel="00000000" w:rsidR="00000000" w:rsidRPr="00000000">
        <w:rPr>
          <w:rFonts w:ascii="Lato" w:cs="Lato" w:eastAsia="Lato" w:hAnsi="Lato"/>
          <w:i w:val="1"/>
          <w:rtl w:val="0"/>
        </w:rPr>
        <w:t xml:space="preserve">Updates regarding building and gym projects</w:t>
      </w:r>
    </w:p>
    <w:p w:rsidR="00000000" w:rsidDel="00000000" w:rsidP="00000000" w:rsidRDefault="00000000" w:rsidRPr="00000000" w14:paraId="00000022">
      <w:pPr>
        <w:spacing w:line="240" w:lineRule="auto"/>
        <w:ind w:firstLine="720"/>
        <w:rPr>
          <w:rFonts w:ascii="Lato" w:cs="Lato" w:eastAsia="Lato" w:hAnsi="Lato"/>
        </w:rPr>
      </w:pPr>
      <w:r w:rsidDel="00000000" w:rsidR="00000000" w:rsidRPr="00000000">
        <w:rPr>
          <w:rFonts w:ascii="Lato" w:cs="Lato" w:eastAsia="Lato" w:hAnsi="Lato"/>
          <w:rtl w:val="0"/>
        </w:rPr>
        <w:t xml:space="preserve">9</w:t>
      </w:r>
      <w:r w:rsidDel="00000000" w:rsidR="00000000" w:rsidRPr="00000000">
        <w:rPr>
          <w:rFonts w:ascii="Lato" w:cs="Lato" w:eastAsia="Lato" w:hAnsi="Lato"/>
          <w:rtl w:val="0"/>
        </w:rPr>
        <w:t xml:space="preserve">.2</w:t>
        <w:tab/>
        <w:t xml:space="preserve">Form 700</w:t>
      </w:r>
    </w:p>
    <w:p w:rsidR="00000000" w:rsidDel="00000000" w:rsidP="00000000" w:rsidRDefault="00000000" w:rsidRPr="00000000" w14:paraId="00000023">
      <w:pPr>
        <w:spacing w:line="240" w:lineRule="auto"/>
        <w:rPr>
          <w:rFonts w:ascii="Lato" w:cs="Lato" w:eastAsia="Lato" w:hAnsi="Lato"/>
          <w:i w:val="1"/>
        </w:rPr>
      </w:pPr>
      <w:r w:rsidDel="00000000" w:rsidR="00000000" w:rsidRPr="00000000">
        <w:rPr>
          <w:rFonts w:ascii="Lato" w:cs="Lato" w:eastAsia="Lato" w:hAnsi="Lato"/>
          <w:rtl w:val="0"/>
        </w:rPr>
        <w:tab/>
        <w:tab/>
      </w:r>
      <w:r w:rsidDel="00000000" w:rsidR="00000000" w:rsidRPr="00000000">
        <w:rPr>
          <w:rFonts w:ascii="Lato" w:cs="Lato" w:eastAsia="Lato" w:hAnsi="Lato"/>
          <w:i w:val="1"/>
          <w:rtl w:val="0"/>
        </w:rPr>
        <w:t xml:space="preserve">California Form 700- Statement of Economic Interests</w:t>
      </w:r>
    </w:p>
    <w:p w:rsidR="00000000" w:rsidDel="00000000" w:rsidP="00000000" w:rsidRDefault="00000000" w:rsidRPr="00000000" w14:paraId="00000024">
      <w:pPr>
        <w:spacing w:line="240" w:lineRule="auto"/>
        <w:ind w:firstLine="720"/>
        <w:rPr>
          <w:rFonts w:ascii="Lato" w:cs="Lato" w:eastAsia="Lato" w:hAnsi="Lato"/>
        </w:rPr>
      </w:pPr>
      <w:r w:rsidDel="00000000" w:rsidR="00000000" w:rsidRPr="00000000">
        <w:rPr>
          <w:rFonts w:ascii="Lato" w:cs="Lato" w:eastAsia="Lato" w:hAnsi="Lato"/>
          <w:rtl w:val="0"/>
        </w:rPr>
        <w:t xml:space="preserve">9.3</w:t>
        <w:tab/>
        <w:t xml:space="preserve">Letter from Educational Results Partnership</w:t>
      </w:r>
    </w:p>
    <w:p w:rsidR="00000000" w:rsidDel="00000000" w:rsidP="00000000" w:rsidRDefault="00000000" w:rsidRPr="00000000" w14:paraId="00000025">
      <w:pPr>
        <w:spacing w:line="240" w:lineRule="auto"/>
        <w:ind w:firstLine="720"/>
        <w:rPr>
          <w:rFonts w:ascii="Lato" w:cs="Lato" w:eastAsia="Lato" w:hAnsi="Lato"/>
          <w:i w:val="1"/>
        </w:rPr>
      </w:pPr>
      <w:r w:rsidDel="00000000" w:rsidR="00000000" w:rsidRPr="00000000">
        <w:rPr>
          <w:rFonts w:ascii="Lato" w:cs="Lato" w:eastAsia="Lato" w:hAnsi="Lato"/>
          <w:rtl w:val="0"/>
        </w:rPr>
        <w:tab/>
      </w:r>
      <w:r w:rsidDel="00000000" w:rsidR="00000000" w:rsidRPr="00000000">
        <w:rPr>
          <w:rFonts w:ascii="Lato" w:cs="Lato" w:eastAsia="Lato" w:hAnsi="Lato"/>
          <w:i w:val="1"/>
          <w:rtl w:val="0"/>
        </w:rPr>
        <w:t xml:space="preserve">Scotia School has been named to the group’s 2019-2020 “Honor Roll”</w:t>
      </w:r>
    </w:p>
    <w:p w:rsidR="00000000" w:rsidDel="00000000" w:rsidP="00000000" w:rsidRDefault="00000000" w:rsidRPr="00000000" w14:paraId="00000026">
      <w:pPr>
        <w:spacing w:line="240" w:lineRule="auto"/>
        <w:ind w:firstLine="720"/>
        <w:rPr>
          <w:rFonts w:ascii="Lato" w:cs="Lato" w:eastAsia="Lato" w:hAnsi="Lato"/>
        </w:rPr>
      </w:pPr>
      <w:r w:rsidDel="00000000" w:rsidR="00000000" w:rsidRPr="00000000">
        <w:rPr>
          <w:rFonts w:ascii="Lato" w:cs="Lato" w:eastAsia="Lato" w:hAnsi="Lato"/>
          <w:rtl w:val="0"/>
        </w:rPr>
        <w:tab/>
        <w:tab/>
        <w:tab/>
      </w:r>
    </w:p>
    <w:p w:rsidR="00000000" w:rsidDel="00000000" w:rsidP="00000000" w:rsidRDefault="00000000" w:rsidRPr="00000000" w14:paraId="00000027">
      <w:pPr>
        <w:spacing w:line="240" w:lineRule="auto"/>
        <w:rPr>
          <w:rFonts w:ascii="Lato" w:cs="Lato" w:eastAsia="Lato" w:hAnsi="Lato"/>
        </w:rPr>
      </w:pPr>
      <w:r w:rsidDel="00000000" w:rsidR="00000000" w:rsidRPr="00000000">
        <w:rPr>
          <w:rFonts w:ascii="Lato" w:cs="Lato" w:eastAsia="Lato" w:hAnsi="Lato"/>
          <w:b w:val="1"/>
          <w:rtl w:val="0"/>
        </w:rPr>
        <w:t xml:space="preserve">10</w:t>
      </w:r>
      <w:r w:rsidDel="00000000" w:rsidR="00000000" w:rsidRPr="00000000">
        <w:rPr>
          <w:rFonts w:ascii="Lato" w:cs="Lato" w:eastAsia="Lato" w:hAnsi="Lato"/>
          <w:b w:val="1"/>
          <w:rtl w:val="0"/>
        </w:rPr>
        <w:t xml:space="preserve">.0</w:t>
        <w:tab/>
        <w:t xml:space="preserve">Items For Discussion and Possible Action</w:t>
      </w:r>
      <w:r w:rsidDel="00000000" w:rsidR="00000000" w:rsidRPr="00000000">
        <w:rPr>
          <w:rtl w:val="0"/>
        </w:rPr>
      </w:r>
    </w:p>
    <w:p w:rsidR="00000000" w:rsidDel="00000000" w:rsidP="00000000" w:rsidRDefault="00000000" w:rsidRPr="00000000" w14:paraId="00000028">
      <w:pPr>
        <w:spacing w:line="240" w:lineRule="auto"/>
        <w:ind w:left="0" w:firstLine="720"/>
        <w:rPr>
          <w:rFonts w:ascii="Lato" w:cs="Lato" w:eastAsia="Lato" w:hAnsi="Lato"/>
        </w:rPr>
      </w:pPr>
      <w:r w:rsidDel="00000000" w:rsidR="00000000" w:rsidRPr="00000000">
        <w:rPr>
          <w:rFonts w:ascii="Lato" w:cs="Lato" w:eastAsia="Lato" w:hAnsi="Lato"/>
          <w:rtl w:val="0"/>
        </w:rPr>
        <w:t xml:space="preserve">10.1</w:t>
        <w:tab/>
        <w:t xml:space="preserve">Consider approval of Comprehensive Safe School Plan 2020-2021</w:t>
      </w:r>
    </w:p>
    <w:p w:rsidR="00000000" w:rsidDel="00000000" w:rsidP="00000000" w:rsidRDefault="00000000" w:rsidRPr="00000000" w14:paraId="00000029">
      <w:pPr>
        <w:spacing w:line="240" w:lineRule="auto"/>
        <w:rPr>
          <w:rFonts w:ascii="Lato" w:cs="Lato" w:eastAsia="Lato" w:hAnsi="Lato"/>
        </w:rPr>
      </w:pPr>
      <w:r w:rsidDel="00000000" w:rsidR="00000000" w:rsidRPr="00000000">
        <w:rPr>
          <w:rFonts w:ascii="Lato" w:cs="Lato" w:eastAsia="Lato" w:hAnsi="Lato"/>
          <w:rtl w:val="0"/>
        </w:rPr>
        <w:tab/>
        <w:tab/>
      </w:r>
      <w:r w:rsidDel="00000000" w:rsidR="00000000" w:rsidRPr="00000000">
        <w:rPr>
          <w:rFonts w:ascii="Lato" w:cs="Lato" w:eastAsia="Lato" w:hAnsi="Lato"/>
          <w:i w:val="1"/>
          <w:rtl w:val="0"/>
        </w:rPr>
        <w:t xml:space="preserve">Annual requirement</w:t>
      </w:r>
      <w:r w:rsidDel="00000000" w:rsidR="00000000" w:rsidRPr="00000000">
        <w:rPr>
          <w:rtl w:val="0"/>
        </w:rPr>
      </w:r>
    </w:p>
    <w:p w:rsidR="00000000" w:rsidDel="00000000" w:rsidP="00000000" w:rsidRDefault="00000000" w:rsidRPr="00000000" w14:paraId="0000002A">
      <w:pPr>
        <w:spacing w:line="240" w:lineRule="auto"/>
        <w:ind w:left="0" w:firstLine="720"/>
        <w:rPr>
          <w:rFonts w:ascii="Lato" w:cs="Lato" w:eastAsia="Lato" w:hAnsi="Lato"/>
          <w:i w:val="1"/>
        </w:rPr>
      </w:pPr>
      <w:r w:rsidDel="00000000" w:rsidR="00000000" w:rsidRPr="00000000">
        <w:rPr>
          <w:rtl w:val="0"/>
        </w:rPr>
      </w:r>
    </w:p>
    <w:p w:rsidR="00000000" w:rsidDel="00000000" w:rsidP="00000000" w:rsidRDefault="00000000" w:rsidRPr="00000000" w14:paraId="0000002B">
      <w:pPr>
        <w:spacing w:line="240" w:lineRule="auto"/>
        <w:rPr>
          <w:rFonts w:ascii="Lato" w:cs="Lato" w:eastAsia="Lato" w:hAnsi="Lato"/>
          <w:b w:val="1"/>
        </w:rPr>
      </w:pPr>
      <w:r w:rsidDel="00000000" w:rsidR="00000000" w:rsidRPr="00000000">
        <w:rPr>
          <w:rFonts w:ascii="Lato" w:cs="Lato" w:eastAsia="Lato" w:hAnsi="Lato"/>
          <w:b w:val="1"/>
          <w:rtl w:val="0"/>
        </w:rPr>
        <w:t xml:space="preserve">11</w:t>
      </w:r>
      <w:r w:rsidDel="00000000" w:rsidR="00000000" w:rsidRPr="00000000">
        <w:rPr>
          <w:rFonts w:ascii="Lato" w:cs="Lato" w:eastAsia="Lato" w:hAnsi="Lato"/>
          <w:b w:val="1"/>
          <w:rtl w:val="0"/>
        </w:rPr>
        <w:t xml:space="preserve">.0</w:t>
        <w:tab/>
        <w:t xml:space="preserve">Superintendent’s Report</w:t>
      </w:r>
    </w:p>
    <w:p w:rsidR="00000000" w:rsidDel="00000000" w:rsidP="00000000" w:rsidRDefault="00000000" w:rsidRPr="00000000" w14:paraId="0000002C">
      <w:pPr>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2D">
      <w:pPr>
        <w:spacing w:line="240" w:lineRule="auto"/>
        <w:rPr>
          <w:rFonts w:ascii="Lato" w:cs="Lato" w:eastAsia="Lato" w:hAnsi="Lato"/>
          <w:b w:val="1"/>
        </w:rPr>
      </w:pPr>
      <w:r w:rsidDel="00000000" w:rsidR="00000000" w:rsidRPr="00000000">
        <w:rPr>
          <w:rFonts w:ascii="Lato" w:cs="Lato" w:eastAsia="Lato" w:hAnsi="Lato"/>
          <w:b w:val="1"/>
          <w:rtl w:val="0"/>
        </w:rPr>
        <w:t xml:space="preserve">12.0</w:t>
        <w:tab/>
        <w:t xml:space="preserve">Adjournment</w:t>
      </w:r>
    </w:p>
    <w:p w:rsidR="00000000" w:rsidDel="00000000" w:rsidP="00000000" w:rsidRDefault="00000000" w:rsidRPr="00000000" w14:paraId="0000002E">
      <w:pPr>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2F">
      <w:pPr>
        <w:spacing w:line="240" w:lineRule="auto"/>
        <w:rPr>
          <w:rFonts w:ascii="Lato" w:cs="Lato" w:eastAsia="Lato" w:hAnsi="Lato"/>
        </w:rPr>
      </w:pPr>
      <w:r w:rsidDel="00000000" w:rsidR="00000000" w:rsidRPr="00000000">
        <w:rPr>
          <w:rFonts w:ascii="Lato" w:cs="Lato" w:eastAsia="Lato" w:hAnsi="Lato"/>
          <w:rtl w:val="0"/>
        </w:rPr>
        <w:t xml:space="preserve">Next Regular Scheduled Board Meeting:   March 11, 2021</w:t>
      </w:r>
    </w:p>
    <w:p w:rsidR="00000000" w:rsidDel="00000000" w:rsidP="00000000" w:rsidRDefault="00000000" w:rsidRPr="00000000" w14:paraId="00000030">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31">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32">
      <w:pPr>
        <w:pBdr>
          <w:top w:color="000000" w:space="1" w:sz="4" w:val="single"/>
          <w:left w:color="000000" w:space="4" w:sz="4" w:val="single"/>
          <w:bottom w:color="000000" w:space="1" w:sz="4" w:val="single"/>
          <w:right w:color="000000" w:space="4" w:sz="4" w:val="single"/>
        </w:pBdr>
        <w:spacing w:line="240" w:lineRule="auto"/>
        <w:rPr>
          <w:rFonts w:ascii="Lato" w:cs="Lato" w:eastAsia="Lato" w:hAnsi="Lato"/>
          <w:sz w:val="16"/>
          <w:szCs w:val="16"/>
        </w:rPr>
      </w:pPr>
      <w:r w:rsidDel="00000000" w:rsidR="00000000" w:rsidRPr="00000000">
        <w:rPr>
          <w:rFonts w:ascii="Lato" w:cs="Lato" w:eastAsia="Lato" w:hAnsi="Lato"/>
          <w:i w:val="1"/>
          <w:sz w:val="16"/>
          <w:szCs w:val="16"/>
          <w:rtl w:val="0"/>
        </w:rPr>
        <w:t xml:space="preserve">Notice: Documents and materials relating to an open session agenda that are provided to the Board less than 72 hours prior to a regular meeting will be available for public inspection and copying at the Scotia Union School District Office, 417 Church Street, CA 95565.</w:t>
      </w:r>
      <w:r w:rsidDel="00000000" w:rsidR="00000000" w:rsidRPr="00000000">
        <w:rPr>
          <w:rtl w:val="0"/>
        </w:rPr>
      </w:r>
    </w:p>
    <w:p w:rsidR="00000000" w:rsidDel="00000000" w:rsidP="00000000" w:rsidRDefault="00000000" w:rsidRPr="00000000" w14:paraId="00000033">
      <w:pPr>
        <w:pBdr>
          <w:top w:color="000000" w:space="1" w:sz="4" w:val="single"/>
          <w:left w:color="000000" w:space="4" w:sz="4" w:val="single"/>
          <w:bottom w:color="000000" w:space="1" w:sz="4" w:val="single"/>
          <w:right w:color="000000" w:space="4" w:sz="4" w:val="single"/>
        </w:pBdr>
        <w:spacing w:line="240" w:lineRule="auto"/>
        <w:rPr>
          <w:rFonts w:ascii="Lato" w:cs="Lato" w:eastAsia="Lato" w:hAnsi="Lato"/>
          <w:sz w:val="16"/>
          <w:szCs w:val="16"/>
        </w:rPr>
      </w:pPr>
      <w:r w:rsidDel="00000000" w:rsidR="00000000" w:rsidRPr="00000000">
        <w:rPr>
          <w:rFonts w:ascii="Lato" w:cs="Lato" w:eastAsia="Lato" w:hAnsi="Lato"/>
          <w:i w:val="1"/>
          <w:sz w:val="16"/>
          <w:szCs w:val="16"/>
          <w:rtl w:val="0"/>
        </w:rPr>
        <w:t xml:space="preserve"> </w:t>
      </w:r>
      <w:r w:rsidDel="00000000" w:rsidR="00000000" w:rsidRPr="00000000">
        <w:rPr>
          <w:rtl w:val="0"/>
        </w:rPr>
      </w:r>
    </w:p>
    <w:p w:rsidR="00000000" w:rsidDel="00000000" w:rsidP="00000000" w:rsidRDefault="00000000" w:rsidRPr="00000000" w14:paraId="00000034">
      <w:pPr>
        <w:pBdr>
          <w:top w:color="000000" w:space="1" w:sz="4" w:val="single"/>
          <w:left w:color="000000" w:space="4" w:sz="4" w:val="single"/>
          <w:bottom w:color="000000" w:space="1" w:sz="4" w:val="single"/>
          <w:right w:color="000000" w:space="4" w:sz="4" w:val="single"/>
        </w:pBdr>
        <w:spacing w:line="240" w:lineRule="auto"/>
        <w:rPr>
          <w:rFonts w:ascii="Lato" w:cs="Lato" w:eastAsia="Lato" w:hAnsi="Lato"/>
          <w:sz w:val="16"/>
          <w:szCs w:val="16"/>
        </w:rPr>
      </w:pPr>
      <w:r w:rsidDel="00000000" w:rsidR="00000000" w:rsidRPr="00000000">
        <w:rPr>
          <w:rFonts w:ascii="Lato" w:cs="Lato" w:eastAsia="Lato" w:hAnsi="Lato"/>
          <w:i w:val="1"/>
          <w:sz w:val="16"/>
          <w:szCs w:val="16"/>
          <w:rtl w:val="0"/>
        </w:rPr>
        <w:t xml:space="preserve">Notice: Scotia Union School District adheres to the Americans with Disabilities Act. Should you require special accommodations or auxiliary aids and services in order to participate in the Board meeting, please contact the Superintendent's Office in writing three days prior to the meeting at 417 Church Street, CA 95565.</w:t>
      </w:r>
      <w:r w:rsidDel="00000000" w:rsidR="00000000" w:rsidRPr="00000000">
        <w:rPr>
          <w:rtl w:val="0"/>
        </w:rPr>
      </w:r>
    </w:p>
    <w:p w:rsidR="00000000" w:rsidDel="00000000" w:rsidP="00000000" w:rsidRDefault="00000000" w:rsidRPr="00000000" w14:paraId="00000035">
      <w:pPr>
        <w:spacing w:line="240" w:lineRule="auto"/>
        <w:ind w:left="0" w:firstLine="0"/>
        <w:rPr/>
      </w:pPr>
      <w:r w:rsidDel="00000000" w:rsidR="00000000" w:rsidRPr="00000000">
        <w:rPr>
          <w:rtl w:val="0"/>
        </w:rPr>
      </w:r>
    </w:p>
    <w:sectPr>
      <w:pgSz w:h="15840" w:w="12240" w:orient="portrait"/>
      <w:pgMar w:bottom="144" w:top="36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0"/>
      <w:lvlJc w:val="left"/>
      <w:pPr>
        <w:ind w:left="360" w:hanging="360"/>
      </w:pPr>
      <w:rPr>
        <w:vertAlign w:val="baseline"/>
      </w:rPr>
    </w:lvl>
    <w:lvl w:ilvl="1">
      <w:start w:val="1"/>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3240" w:hanging="108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6120" w:hanging="1800"/>
      </w:pPr>
      <w:rPr>
        <w:vertAlign w:val="baseline"/>
      </w:rPr>
    </w:lvl>
    <w:lvl w:ilvl="7">
      <w:start w:val="1"/>
      <w:numFmt w:val="decimal"/>
      <w:lvlText w:val="%1.%2.%3.%4.%5.%6.%7.%8"/>
      <w:lvlJc w:val="left"/>
      <w:pPr>
        <w:ind w:left="6840" w:hanging="1800"/>
      </w:pPr>
      <w:rPr>
        <w:vertAlign w:val="baseline"/>
      </w:rPr>
    </w:lvl>
    <w:lvl w:ilvl="8">
      <w:start w:val="1"/>
      <w:numFmt w:val="decimal"/>
      <w:lvlText w:val="%1.%2.%3.%4.%5.%6.%7.%8.%9"/>
      <w:lvlJc w:val="left"/>
      <w:pPr>
        <w:ind w:left="7920" w:hanging="21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